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F2" w:rsidRDefault="004D4BF2" w:rsidP="004D4BF2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kern w:val="36"/>
          <w:sz w:val="36"/>
          <w:szCs w:val="81"/>
        </w:rPr>
      </w:pPr>
      <w:bookmarkStart w:id="0" w:name="_GoBack"/>
      <w:r>
        <w:rPr>
          <w:noProof/>
        </w:rPr>
        <w:drawing>
          <wp:inline distT="0" distB="0" distL="0" distR="0" wp14:anchorId="47F78605" wp14:editId="7DDD476D">
            <wp:extent cx="2857500" cy="685800"/>
            <wp:effectExtent l="0" t="0" r="0" b="0"/>
            <wp:docPr id="1" name="Picture 1" descr="http://miamisearise.com/wp-content/uploads/2015/02/sun-Sentinel-logo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amisearise.com/wp-content/uploads/2015/02/sun-Sentinel-logo-300x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00" b="32000"/>
                    <a:stretch/>
                  </pic:blipFill>
                  <pic:spPr bwMode="auto"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D4BF2" w:rsidRPr="004D4BF2" w:rsidRDefault="004D4BF2" w:rsidP="004D4BF2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kern w:val="36"/>
          <w:sz w:val="36"/>
          <w:szCs w:val="81"/>
        </w:rPr>
      </w:pPr>
      <w:r w:rsidRPr="004D4BF2">
        <w:rPr>
          <w:rFonts w:ascii="Georgia" w:eastAsia="Times New Roman" w:hAnsi="Georgia" w:cs="Times New Roman"/>
          <w:b/>
          <w:kern w:val="36"/>
          <w:sz w:val="36"/>
          <w:szCs w:val="81"/>
        </w:rPr>
        <w:t>Gala nets support for foster children's education</w:t>
      </w:r>
    </w:p>
    <w:p w:rsidR="004D4BF2" w:rsidRPr="004D4BF2" w:rsidRDefault="004D4BF2" w:rsidP="004D4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drawing>
          <wp:inline distT="0" distB="0" distL="0" distR="0" wp14:anchorId="3DDBB64A" wp14:editId="30ED01D6">
            <wp:extent cx="4286250" cy="2411730"/>
            <wp:effectExtent l="0" t="0" r="0" b="7620"/>
            <wp:docPr id="5" name="Picture 5" descr="http://www.trbimg.com/img-571001dd/turbine/xnx-fpg-brf-foot-0420-jpg-20160414/750/750x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bimg.com/img-571001dd/turbine/xnx-fpg-brf-foot-0420-jpg-20160414/750/750x4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169" cy="241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F2" w:rsidRPr="004D4BF2" w:rsidRDefault="004D4BF2" w:rsidP="004D4BF2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999999"/>
          <w:sz w:val="18"/>
          <w:szCs w:val="18"/>
        </w:rPr>
      </w:pPr>
      <w:r w:rsidRPr="004D4BF2">
        <w:rPr>
          <w:rFonts w:ascii="Arial" w:eastAsia="Times New Roman" w:hAnsi="Arial" w:cs="Arial"/>
          <w:color w:val="999999"/>
          <w:sz w:val="18"/>
          <w:szCs w:val="18"/>
        </w:rPr>
        <w:t xml:space="preserve">At Best Foot Forward’s BFF Bash were, from left, Donna Biase, emcee WPEC-Ch.12 news anchor Liz </w:t>
      </w:r>
      <w:proofErr w:type="spellStart"/>
      <w:r w:rsidRPr="004D4BF2">
        <w:rPr>
          <w:rFonts w:ascii="Arial" w:eastAsia="Times New Roman" w:hAnsi="Arial" w:cs="Arial"/>
          <w:color w:val="999999"/>
          <w:sz w:val="18"/>
          <w:szCs w:val="18"/>
        </w:rPr>
        <w:t>Quirantes</w:t>
      </w:r>
      <w:proofErr w:type="spellEnd"/>
      <w:r w:rsidRPr="004D4BF2">
        <w:rPr>
          <w:rFonts w:ascii="Arial" w:eastAsia="Times New Roman" w:hAnsi="Arial" w:cs="Arial"/>
          <w:color w:val="999999"/>
          <w:sz w:val="18"/>
          <w:szCs w:val="18"/>
        </w:rPr>
        <w:t xml:space="preserve">, David Sarris and Debbie Ellman. (Marci </w:t>
      </w:r>
      <w:proofErr w:type="spellStart"/>
      <w:r w:rsidRPr="004D4BF2">
        <w:rPr>
          <w:rFonts w:ascii="Arial" w:eastAsia="Times New Roman" w:hAnsi="Arial" w:cs="Arial"/>
          <w:color w:val="999999"/>
          <w:sz w:val="18"/>
          <w:szCs w:val="18"/>
        </w:rPr>
        <w:t>Shatzman</w:t>
      </w:r>
      <w:proofErr w:type="spellEnd"/>
      <w:r w:rsidRPr="004D4BF2">
        <w:rPr>
          <w:rFonts w:ascii="Arial" w:eastAsia="Times New Roman" w:hAnsi="Arial" w:cs="Arial"/>
          <w:color w:val="999999"/>
          <w:sz w:val="18"/>
          <w:szCs w:val="18"/>
        </w:rPr>
        <w:t>/Staff / FPG)</w:t>
      </w:r>
    </w:p>
    <w:p w:rsidR="004D4BF2" w:rsidRPr="004D4BF2" w:rsidRDefault="004D4BF2" w:rsidP="004D4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4D4BF2">
        <w:rPr>
          <w:rFonts w:ascii="Arial" w:eastAsia="Times New Roman" w:hAnsi="Arial" w:cs="Arial"/>
          <w:color w:val="999999"/>
          <w:sz w:val="18"/>
          <w:szCs w:val="18"/>
        </w:rPr>
        <w:t xml:space="preserve">Marci </w:t>
      </w:r>
      <w:proofErr w:type="spellStart"/>
      <w:r w:rsidRPr="004D4BF2">
        <w:rPr>
          <w:rFonts w:ascii="Arial" w:eastAsia="Times New Roman" w:hAnsi="Arial" w:cs="Arial"/>
          <w:color w:val="999999"/>
          <w:sz w:val="18"/>
          <w:szCs w:val="18"/>
        </w:rPr>
        <w:t>Shatzman</w:t>
      </w:r>
      <w:proofErr w:type="spellEnd"/>
      <w:r w:rsidRPr="004D4BF2">
        <w:rPr>
          <w:rFonts w:ascii="Arial" w:eastAsia="Times New Roman" w:hAnsi="Arial" w:cs="Arial"/>
          <w:color w:val="999999"/>
          <w:sz w:val="18"/>
          <w:szCs w:val="18"/>
        </w:rPr>
        <w:t xml:space="preserve"> mshatzman@tribpub.com</w:t>
      </w:r>
    </w:p>
    <w:p w:rsidR="004D4BF2" w:rsidRPr="004D4BF2" w:rsidRDefault="004D4BF2" w:rsidP="004D4BF2">
      <w:pPr>
        <w:shd w:val="clear" w:color="auto" w:fill="FFFFFF"/>
        <w:spacing w:line="300" w:lineRule="atLeast"/>
        <w:textAlignment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4D4BF2">
        <w:rPr>
          <w:rFonts w:ascii="Arial" w:eastAsia="Times New Roman" w:hAnsi="Arial" w:cs="Arial"/>
          <w:color w:val="666666"/>
          <w:sz w:val="20"/>
          <w:szCs w:val="20"/>
        </w:rPr>
        <w:t>Group hug for Best Foot Forward</w:t>
      </w:r>
    </w:p>
    <w:p w:rsidR="004D4BF2" w:rsidRPr="004D4BF2" w:rsidRDefault="004D4BF2" w:rsidP="004D4B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7"/>
        </w:rPr>
      </w:pPr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Best Foot Forward co-founders Debbie Ellman and Donna Biase received an outpouring of support at their seventh BFF Bash.</w:t>
      </w:r>
    </w:p>
    <w:p w:rsidR="004D4BF2" w:rsidRPr="004D4BF2" w:rsidRDefault="004D4BF2" w:rsidP="004D4B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7"/>
        </w:rPr>
      </w:pPr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 xml:space="preserve">The foundation has helped 130 foster care children get the education they want and deserve, emcee and WPEC-Ch. 12 news anchor Liz </w:t>
      </w:r>
      <w:proofErr w:type="spellStart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Quirantes</w:t>
      </w:r>
      <w:proofErr w:type="spellEnd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 xml:space="preserve"> said at the April 9 event in Polo Club Boca Raton.</w:t>
      </w:r>
    </w:p>
    <w:p w:rsidR="004D4BF2" w:rsidRPr="004D4BF2" w:rsidRDefault="004D4BF2" w:rsidP="004D4B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7"/>
        </w:rPr>
      </w:pPr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Proceeds with auctioneer Jason Alpert fund raising exceeded $200,000, Ellman said.</w:t>
      </w:r>
    </w:p>
    <w:p w:rsidR="004D4BF2" w:rsidRPr="004D4BF2" w:rsidRDefault="004D4BF2" w:rsidP="004D4B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7"/>
        </w:rPr>
      </w:pPr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"We have figured out how to break the cycle" of neglect and abuse, she told the 400 people who attended. "Only 46 percent of children in foster care graduate and only 3 percent go to college. If you can level the playing field with education, that's how you change a life."</w:t>
      </w:r>
    </w:p>
    <w:p w:rsidR="004D4BF2" w:rsidRPr="004D4BF2" w:rsidRDefault="004D4BF2" w:rsidP="004D4B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7"/>
        </w:rPr>
      </w:pPr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Seventeen young adult foster children were there from the program.</w:t>
      </w:r>
    </w:p>
    <w:p w:rsidR="004D4BF2" w:rsidRPr="004D4BF2" w:rsidRDefault="004D4BF2" w:rsidP="004D4B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7"/>
        </w:rPr>
      </w:pPr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David Sarris told his story.</w:t>
      </w:r>
    </w:p>
    <w:p w:rsidR="004D4BF2" w:rsidRPr="004D4BF2" w:rsidRDefault="004D4BF2" w:rsidP="004D4B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7"/>
        </w:rPr>
      </w:pPr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"I came into the foster care system at 14 and aged out at 18 and was living on my own..." until he got involved with Best Foot Forward, he said.</w:t>
      </w:r>
    </w:p>
    <w:p w:rsidR="004D4BF2" w:rsidRPr="004D4BF2" w:rsidRDefault="004D4BF2" w:rsidP="004D4B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7"/>
        </w:rPr>
      </w:pPr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He graduated from </w:t>
      </w:r>
      <w:hyperlink r:id="rId8" w:tooltip="Palm Beach State College" w:history="1">
        <w:r w:rsidRPr="004D4BF2">
          <w:rPr>
            <w:rFonts w:ascii="Times New Roman" w:eastAsia="Times New Roman" w:hAnsi="Times New Roman" w:cs="Times New Roman"/>
            <w:color w:val="D80000"/>
            <w:sz w:val="24"/>
            <w:szCs w:val="27"/>
            <w:u w:val="single"/>
          </w:rPr>
          <w:t>Palm Beach State College</w:t>
        </w:r>
      </w:hyperlink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.</w:t>
      </w:r>
    </w:p>
    <w:p w:rsidR="004D4BF2" w:rsidRPr="004D4BF2" w:rsidRDefault="004D4BF2" w:rsidP="004D4B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7"/>
        </w:rPr>
      </w:pPr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"I wanted to drop out along the way but Debbie and Donna wouldn't let me," he said.</w:t>
      </w:r>
    </w:p>
    <w:p w:rsidR="004D4BF2" w:rsidRPr="004D4BF2" w:rsidRDefault="004D4BF2" w:rsidP="004D4B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7"/>
        </w:rPr>
      </w:pPr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With an IT degree, he was lured by job offers. But BFF encouraged him to keep going, so now he's earning a social work degree at Florida Atlantic University.</w:t>
      </w:r>
    </w:p>
    <w:p w:rsidR="004D4BF2" w:rsidRPr="004D4BF2" w:rsidRDefault="004D4BF2" w:rsidP="004D4B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7"/>
        </w:rPr>
      </w:pPr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 xml:space="preserve">"I </w:t>
      </w:r>
      <w:proofErr w:type="gramStart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am absolutely loving</w:t>
      </w:r>
      <w:proofErr w:type="gramEnd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 xml:space="preserve"> FAU because I'm in a better place now with my goal to help kids in the foster care system," he said.</w:t>
      </w:r>
    </w:p>
    <w:p w:rsidR="004D4BF2" w:rsidRPr="004D4BF2" w:rsidRDefault="004D4BF2" w:rsidP="004D4B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7"/>
        </w:rPr>
      </w:pPr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But then he said he started losing his vision and "didn't want to bother Debbie and Donna with my problems."</w:t>
      </w:r>
    </w:p>
    <w:p w:rsidR="004D4BF2" w:rsidRPr="004D4BF2" w:rsidRDefault="004D4BF2" w:rsidP="004D4B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7"/>
        </w:rPr>
      </w:pPr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lastRenderedPageBreak/>
        <w:t>BFF stepped in again, and his eye doctors were at the gala.</w:t>
      </w:r>
    </w:p>
    <w:p w:rsidR="004D4BF2" w:rsidRPr="004D4BF2" w:rsidRDefault="004D4BF2" w:rsidP="004D4B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7"/>
        </w:rPr>
      </w:pPr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 xml:space="preserve">The presenting sponsor was The Lisa J. </w:t>
      </w:r>
      <w:proofErr w:type="spellStart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Leder</w:t>
      </w:r>
      <w:proofErr w:type="spellEnd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 xml:space="preserve"> Family Foundation, and </w:t>
      </w:r>
      <w:proofErr w:type="spellStart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Leder</w:t>
      </w:r>
      <w:proofErr w:type="spellEnd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 xml:space="preserve"> presented an additional scholarship for books and incidentals. Major support also came from Marleen </w:t>
      </w:r>
      <w:proofErr w:type="spellStart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Forkas</w:t>
      </w:r>
      <w:proofErr w:type="spellEnd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, Sun Capital Partners Foundation and 48 other sponsors, Biase said.</w:t>
      </w:r>
    </w:p>
    <w:p w:rsidR="004D4BF2" w:rsidRPr="004D4BF2" w:rsidRDefault="004D4BF2" w:rsidP="004D4B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7"/>
        </w:rPr>
      </w:pPr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 xml:space="preserve">The entire board of directors turned out, she said, including </w:t>
      </w:r>
      <w:proofErr w:type="gramStart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president</w:t>
      </w:r>
      <w:proofErr w:type="gramEnd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 xml:space="preserve"> Paul </w:t>
      </w:r>
      <w:proofErr w:type="spellStart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Kilgallon</w:t>
      </w:r>
      <w:proofErr w:type="spellEnd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 xml:space="preserve">, J.C. Perrin, school board vice chairman Frank Barbieri, Lorraine Cross, Jennifer </w:t>
      </w:r>
      <w:proofErr w:type="spellStart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Jager</w:t>
      </w:r>
      <w:proofErr w:type="spellEnd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 xml:space="preserve">, Marjorie </w:t>
      </w:r>
      <w:proofErr w:type="spellStart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Margolies</w:t>
      </w:r>
      <w:proofErr w:type="spellEnd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 xml:space="preserve">, Lisa Wheeler and Sherry </w:t>
      </w:r>
      <w:proofErr w:type="spellStart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Morganstein</w:t>
      </w:r>
      <w:proofErr w:type="spellEnd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.</w:t>
      </w:r>
    </w:p>
    <w:p w:rsidR="004D4BF2" w:rsidRPr="004D4BF2" w:rsidRDefault="004D4BF2" w:rsidP="004D4B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7"/>
        </w:rPr>
      </w:pPr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 xml:space="preserve">Executive director Larry Rein was introduced from </w:t>
      </w:r>
      <w:proofErr w:type="spellStart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ChildNet</w:t>
      </w:r>
      <w:proofErr w:type="spellEnd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, the state-sanctioned lead agency to protect abandoned, abused and neglected children in Broward and Palm Beach counties.</w:t>
      </w:r>
    </w:p>
    <w:p w:rsidR="004D4BF2" w:rsidRPr="004D4BF2" w:rsidRDefault="004D4BF2" w:rsidP="004D4B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7"/>
        </w:rPr>
      </w:pPr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 xml:space="preserve">Event chairwomen for the last five years were Cheryl </w:t>
      </w:r>
      <w:proofErr w:type="spellStart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Cherney</w:t>
      </w:r>
      <w:proofErr w:type="spellEnd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 xml:space="preserve"> and Kathy </w:t>
      </w:r>
      <w:proofErr w:type="spellStart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Feinerman</w:t>
      </w:r>
      <w:proofErr w:type="spellEnd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 xml:space="preserve"> with Christine </w:t>
      </w:r>
      <w:proofErr w:type="spellStart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Werking</w:t>
      </w:r>
      <w:proofErr w:type="spellEnd"/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 xml:space="preserve"> joining them this year.</w:t>
      </w:r>
    </w:p>
    <w:p w:rsidR="004D4BF2" w:rsidRPr="004D4BF2" w:rsidRDefault="004D4BF2" w:rsidP="004D4BF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4"/>
          <w:szCs w:val="27"/>
        </w:rPr>
      </w:pPr>
      <w:r w:rsidRPr="004D4BF2">
        <w:rPr>
          <w:rFonts w:ascii="Times New Roman" w:eastAsia="Times New Roman" w:hAnsi="Times New Roman" w:cs="Times New Roman"/>
          <w:color w:val="333333"/>
          <w:sz w:val="24"/>
          <w:szCs w:val="27"/>
        </w:rPr>
        <w:t>"Every year they bring us to another level," Biase said.</w:t>
      </w:r>
    </w:p>
    <w:p w:rsidR="005D39E8" w:rsidRPr="004D4BF2" w:rsidRDefault="004D4BF2" w:rsidP="004D4B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 w:rsidRPr="004D4BF2">
        <w:rPr>
          <w:rFonts w:ascii="Times New Roman" w:eastAsia="Times New Roman" w:hAnsi="Times New Roman" w:cs="Times New Roman"/>
          <w:color w:val="666666"/>
          <w:sz w:val="18"/>
          <w:szCs w:val="18"/>
        </w:rPr>
        <w:t>Copyright © 2016, </w:t>
      </w:r>
      <w:hyperlink r:id="rId9" w:history="1">
        <w:r w:rsidRPr="004D4BF2">
          <w:rPr>
            <w:rFonts w:ascii="Times New Roman" w:eastAsia="Times New Roman" w:hAnsi="Times New Roman" w:cs="Times New Roman"/>
            <w:color w:val="666666"/>
            <w:sz w:val="18"/>
            <w:szCs w:val="18"/>
            <w:u w:val="single"/>
          </w:rPr>
          <w:t>Sun Sentinel</w:t>
        </w:r>
      </w:hyperlink>
    </w:p>
    <w:sectPr w:rsidR="005D39E8" w:rsidRPr="004D4BF2" w:rsidSect="004D4BF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0D38"/>
    <w:multiLevelType w:val="multilevel"/>
    <w:tmpl w:val="7B74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F2"/>
    <w:rsid w:val="004D4BF2"/>
    <w:rsid w:val="005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B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barbynmpb">
    <w:name w:val="trb_ar_by_nm_pb"/>
    <w:basedOn w:val="DefaultParagraphFont"/>
    <w:rsid w:val="004D4BF2"/>
  </w:style>
  <w:style w:type="paragraph" w:styleId="NormalWeb">
    <w:name w:val="Normal (Web)"/>
    <w:basedOn w:val="Normal"/>
    <w:uiPriority w:val="99"/>
    <w:semiHidden/>
    <w:unhideWhenUsed/>
    <w:rsid w:val="004D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4BF2"/>
  </w:style>
  <w:style w:type="character" w:styleId="Hyperlink">
    <w:name w:val="Hyperlink"/>
    <w:basedOn w:val="DefaultParagraphFont"/>
    <w:uiPriority w:val="99"/>
    <w:semiHidden/>
    <w:unhideWhenUsed/>
    <w:rsid w:val="004D4B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B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barbynmpb">
    <w:name w:val="trb_ar_by_nm_pb"/>
    <w:basedOn w:val="DefaultParagraphFont"/>
    <w:rsid w:val="004D4BF2"/>
  </w:style>
  <w:style w:type="paragraph" w:styleId="NormalWeb">
    <w:name w:val="Normal (Web)"/>
    <w:basedOn w:val="Normal"/>
    <w:uiPriority w:val="99"/>
    <w:semiHidden/>
    <w:unhideWhenUsed/>
    <w:rsid w:val="004D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4BF2"/>
  </w:style>
  <w:style w:type="character" w:styleId="Hyperlink">
    <w:name w:val="Hyperlink"/>
    <w:basedOn w:val="DefaultParagraphFont"/>
    <w:uiPriority w:val="99"/>
    <w:semiHidden/>
    <w:unhideWhenUsed/>
    <w:rsid w:val="004D4B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1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05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9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0463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8233">
                  <w:marLeft w:val="0"/>
                  <w:marRight w:val="0"/>
                  <w:marTop w:val="405"/>
                  <w:marBottom w:val="405"/>
                  <w:divBdr>
                    <w:top w:val="single" w:sz="18" w:space="16" w:color="1E1E1E"/>
                    <w:left w:val="none" w:sz="0" w:space="0" w:color="auto"/>
                    <w:bottom w:val="single" w:sz="6" w:space="15" w:color="CCCCCC"/>
                    <w:right w:val="none" w:sz="0" w:space="0" w:color="auto"/>
                  </w:divBdr>
                  <w:divsChild>
                    <w:div w:id="7757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06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6" w:color="E7E7E7"/>
                        <w:left w:val="none" w:sz="0" w:space="0" w:color="auto"/>
                        <w:bottom w:val="single" w:sz="12" w:space="15" w:color="E7E7E7"/>
                        <w:right w:val="none" w:sz="0" w:space="0" w:color="auto"/>
                      </w:divBdr>
                      <w:divsChild>
                        <w:div w:id="80651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4022">
                                  <w:marLeft w:val="108"/>
                                  <w:marRight w:val="108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39364">
                                  <w:marLeft w:val="108"/>
                                  <w:marRight w:val="108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76930">
                                  <w:marLeft w:val="108"/>
                                  <w:marRight w:val="108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417939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-sentinel.com/topic/education/colleges-universities/palm-beach-state-college-OREDU0000137-topic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n-sentin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2016-04-20T17:05:00Z</cp:lastPrinted>
  <dcterms:created xsi:type="dcterms:W3CDTF">2016-04-20T16:57:00Z</dcterms:created>
  <dcterms:modified xsi:type="dcterms:W3CDTF">2016-04-20T17:06:00Z</dcterms:modified>
</cp:coreProperties>
</file>